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71" w:rsidRPr="002B54FC" w:rsidRDefault="00100571">
      <w:pPr>
        <w:spacing w:before="7"/>
        <w:rPr>
          <w:sz w:val="2"/>
        </w:rPr>
      </w:pPr>
    </w:p>
    <w:p w:rsidR="00100571" w:rsidRPr="002B54FC" w:rsidRDefault="00B62E35" w:rsidP="002B54FC">
      <w:pPr>
        <w:jc w:val="right"/>
        <w:rPr>
          <w:bCs/>
          <w:sz w:val="24"/>
          <w:szCs w:val="24"/>
          <w:lang w:eastAsia="ru-RU"/>
        </w:rPr>
      </w:pPr>
      <w:r w:rsidRPr="002B54FC">
        <w:rPr>
          <w:bCs/>
          <w:sz w:val="24"/>
          <w:szCs w:val="24"/>
          <w:lang w:eastAsia="ru-RU"/>
        </w:rPr>
        <w:t>УТВЕРЖДАЮ</w:t>
      </w:r>
    </w:p>
    <w:p w:rsidR="00100571" w:rsidRPr="002B54FC" w:rsidRDefault="00B62E35">
      <w:pPr>
        <w:jc w:val="right"/>
      </w:pPr>
      <w:r w:rsidRPr="002B54FC">
        <w:rPr>
          <w:b/>
          <w:bCs/>
          <w:sz w:val="24"/>
          <w:szCs w:val="24"/>
          <w:lang w:eastAsia="ru-RU"/>
        </w:rPr>
        <w:t>МКОУ «Желанновская СШ»</w:t>
      </w:r>
    </w:p>
    <w:p w:rsidR="00100571" w:rsidRPr="002B54FC" w:rsidRDefault="00B62E35">
      <w:pPr>
        <w:spacing w:before="57" w:after="57"/>
        <w:jc w:val="right"/>
      </w:pPr>
      <w:r w:rsidRPr="002B54FC">
        <w:rPr>
          <w:b/>
          <w:bCs/>
          <w:sz w:val="24"/>
          <w:szCs w:val="24"/>
          <w:lang w:eastAsia="ru-RU"/>
        </w:rPr>
        <w:t>_______________/О.П. Гергель</w:t>
      </w:r>
    </w:p>
    <w:p w:rsidR="00100571" w:rsidRPr="002B54FC" w:rsidRDefault="00B62E35" w:rsidP="002B54FC">
      <w:pPr>
        <w:spacing w:before="114" w:after="114"/>
        <w:jc w:val="right"/>
        <w:rPr>
          <w:bCs/>
          <w:sz w:val="24"/>
          <w:szCs w:val="24"/>
          <w:lang w:eastAsia="ru-RU"/>
        </w:rPr>
      </w:pPr>
      <w:r w:rsidRPr="002B54FC">
        <w:rPr>
          <w:bCs/>
          <w:sz w:val="24"/>
          <w:szCs w:val="24"/>
          <w:lang w:eastAsia="ru-RU"/>
        </w:rPr>
        <w:t>«__»_____________202</w:t>
      </w:r>
      <w:r w:rsidR="00401DB9">
        <w:rPr>
          <w:bCs/>
          <w:sz w:val="24"/>
          <w:szCs w:val="24"/>
          <w:lang w:eastAsia="ru-RU"/>
        </w:rPr>
        <w:t>4</w:t>
      </w:r>
      <w:r w:rsidRPr="002B54FC">
        <w:rPr>
          <w:bCs/>
          <w:sz w:val="24"/>
          <w:szCs w:val="24"/>
          <w:lang w:eastAsia="ru-RU"/>
        </w:rPr>
        <w:t xml:space="preserve"> год</w:t>
      </w:r>
    </w:p>
    <w:p w:rsidR="00100571" w:rsidRPr="002B54FC" w:rsidRDefault="00100571">
      <w:pPr>
        <w:spacing w:before="3"/>
        <w:rPr>
          <w:sz w:val="23"/>
        </w:rPr>
      </w:pPr>
    </w:p>
    <w:p w:rsidR="00100571" w:rsidRPr="002B54FC" w:rsidRDefault="00100571">
      <w:pPr>
        <w:spacing w:before="3"/>
        <w:rPr>
          <w:sz w:val="23"/>
        </w:rPr>
      </w:pPr>
    </w:p>
    <w:p w:rsidR="00100571" w:rsidRPr="002B54FC" w:rsidRDefault="00B62E35">
      <w:pPr>
        <w:pStyle w:val="a5"/>
        <w:spacing w:before="86"/>
        <w:ind w:left="3219" w:right="3224"/>
        <w:jc w:val="center"/>
      </w:pPr>
      <w:r w:rsidRPr="002B54FC">
        <w:t>План</w:t>
      </w:r>
      <w:r w:rsidR="00345B1C">
        <w:t xml:space="preserve"> </w:t>
      </w:r>
      <w:r w:rsidRPr="002B54FC">
        <w:t>профориентационной</w:t>
      </w:r>
      <w:r w:rsidR="00345B1C">
        <w:t xml:space="preserve"> </w:t>
      </w:r>
      <w:r w:rsidRPr="002B54FC">
        <w:t>работы</w:t>
      </w:r>
      <w:r w:rsidR="00345B1C">
        <w:t xml:space="preserve"> </w:t>
      </w:r>
      <w:r w:rsidRPr="002B54FC">
        <w:t>на202</w:t>
      </w:r>
      <w:r w:rsidR="00401DB9">
        <w:t>4</w:t>
      </w:r>
      <w:r w:rsidRPr="002B54FC">
        <w:t>/202</w:t>
      </w:r>
      <w:r w:rsidR="00401DB9">
        <w:t>5</w:t>
      </w:r>
      <w:r w:rsidRPr="002B54FC">
        <w:t>учебныйгод</w:t>
      </w:r>
    </w:p>
    <w:p w:rsidR="00100571" w:rsidRPr="002B54FC" w:rsidRDefault="00100571">
      <w:pPr>
        <w:spacing w:before="1"/>
        <w:rPr>
          <w:b/>
          <w:sz w:val="20"/>
        </w:rPr>
      </w:pPr>
    </w:p>
    <w:p w:rsidR="00100571" w:rsidRPr="002B54FC" w:rsidRDefault="00100571">
      <w:pPr>
        <w:sectPr w:rsidR="00100571" w:rsidRPr="002B54FC">
          <w:pgSz w:w="16838" w:h="11906" w:orient="landscape"/>
          <w:pgMar w:top="1100" w:right="460" w:bottom="280" w:left="1020" w:header="0" w:footer="0" w:gutter="0"/>
          <w:cols w:space="720"/>
          <w:formProt w:val="0"/>
        </w:sectPr>
      </w:pPr>
    </w:p>
    <w:tbl>
      <w:tblPr>
        <w:tblStyle w:val="TableNormal"/>
        <w:tblW w:w="15246" w:type="dxa"/>
        <w:tblInd w:w="1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0"/>
        <w:gridCol w:w="6736"/>
        <w:gridCol w:w="2922"/>
        <w:gridCol w:w="2981"/>
        <w:gridCol w:w="1947"/>
      </w:tblGrid>
      <w:tr w:rsidR="00100571" w:rsidRPr="002B54FC" w:rsidTr="002B54FC">
        <w:trPr>
          <w:trHeight w:val="55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ind w:left="110" w:right="75" w:firstLine="5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2B54FC">
              <w:rPr>
                <w:rFonts w:ascii="Tinos" w:hAnsi="Tinos"/>
                <w:b/>
                <w:sz w:val="24"/>
                <w:szCs w:val="24"/>
              </w:rPr>
              <w:t>п</w:t>
            </w:r>
            <w:proofErr w:type="gramEnd"/>
            <w:r w:rsidRPr="002B54FC">
              <w:rPr>
                <w:rFonts w:ascii="Tinos" w:hAnsi="Tinos"/>
                <w:b/>
                <w:sz w:val="24"/>
                <w:szCs w:val="24"/>
              </w:rPr>
              <w:t>/п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5"/>
              <w:ind w:left="110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ind w:left="169" w:right="149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/>
                <w:sz w:val="24"/>
                <w:szCs w:val="24"/>
              </w:rPr>
              <w:t>Участники,</w:t>
            </w:r>
            <w:r w:rsidR="002B54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B54FC">
              <w:rPr>
                <w:rFonts w:ascii="Tinos" w:hAnsi="Tinos"/>
                <w:b/>
                <w:sz w:val="24"/>
                <w:szCs w:val="24"/>
              </w:rPr>
              <w:t>уровень</w:t>
            </w:r>
            <w:r w:rsidR="002B54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B54FC">
              <w:rPr>
                <w:rFonts w:ascii="Tinos" w:hAnsi="Tinos"/>
                <w:b/>
                <w:sz w:val="24"/>
                <w:szCs w:val="24"/>
              </w:rPr>
              <w:t>профминимума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ind w:left="639" w:right="317" w:hanging="293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/>
                <w:sz w:val="24"/>
                <w:szCs w:val="24"/>
              </w:rPr>
              <w:t>Ответственный</w:t>
            </w:r>
            <w:r w:rsidR="002B54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B54FC">
              <w:rPr>
                <w:rFonts w:ascii="Tinos" w:hAnsi="Tinos"/>
                <w:b/>
                <w:sz w:val="24"/>
                <w:szCs w:val="24"/>
              </w:rPr>
              <w:t>сотрудник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ind w:left="272" w:right="237" w:firstLine="369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/>
                <w:sz w:val="24"/>
                <w:szCs w:val="24"/>
              </w:rPr>
              <w:t>Дата</w:t>
            </w:r>
            <w:r w:rsidR="002B54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B54FC">
              <w:rPr>
                <w:rFonts w:ascii="Tinos" w:hAnsi="Tinos"/>
                <w:b/>
                <w:sz w:val="24"/>
                <w:szCs w:val="24"/>
              </w:rPr>
              <w:t>проведения</w:t>
            </w:r>
          </w:p>
        </w:tc>
      </w:tr>
      <w:tr w:rsidR="00100571" w:rsidRPr="002B54FC" w:rsidTr="002B54FC">
        <w:trPr>
          <w:trHeight w:val="55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0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tabs>
                <w:tab w:val="left" w:pos="2966"/>
              </w:tabs>
              <w:ind w:left="108"/>
              <w:contextualSpacing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Оформление стендов, наглядных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пособий,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плакатов,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pacing w:val="-67"/>
                <w:sz w:val="24"/>
                <w:szCs w:val="24"/>
              </w:rPr>
              <w:t>м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етодических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материалов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Социальный педаго</w:t>
            </w:r>
            <w:proofErr w:type="gramStart"/>
            <w:r w:rsidRPr="002B54FC">
              <w:rPr>
                <w:rFonts w:ascii="Tinos" w:eastAsiaTheme="minorHAnsi" w:hAnsi="Tinos"/>
                <w:sz w:val="24"/>
                <w:szCs w:val="24"/>
              </w:rPr>
              <w:t>г(</w:t>
            </w:r>
            <w:proofErr w:type="gramEnd"/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педагог-навигатор)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 w:rsidP="00401DB9">
            <w:pPr>
              <w:pStyle w:val="TableParagraph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Сентябрь 202</w:t>
            </w:r>
            <w:r w:rsidR="00401DB9">
              <w:rPr>
                <w:rFonts w:asciiTheme="minorHAnsi" w:hAnsiTheme="minorHAnsi"/>
                <w:sz w:val="24"/>
                <w:szCs w:val="24"/>
              </w:rPr>
              <w:t>4</w:t>
            </w:r>
            <w:r w:rsidRPr="002B54FC">
              <w:rPr>
                <w:rFonts w:ascii="Tinos" w:hAnsi="Tinos"/>
                <w:sz w:val="24"/>
                <w:szCs w:val="24"/>
              </w:rPr>
              <w:t xml:space="preserve"> года</w:t>
            </w:r>
          </w:p>
        </w:tc>
      </w:tr>
      <w:tr w:rsidR="00100571" w:rsidRPr="002B54FC" w:rsidTr="002B54FC">
        <w:trPr>
          <w:trHeight w:val="55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0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2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tabs>
                <w:tab w:val="left" w:pos="3050"/>
              </w:tabs>
              <w:ind w:left="108" w:right="93"/>
              <w:contextualSpacing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 xml:space="preserve">Проведение </w:t>
            </w:r>
            <w:r w:rsidRPr="002B54FC">
              <w:rPr>
                <w:rFonts w:ascii="Tinos" w:eastAsiaTheme="minorHAnsi" w:hAnsi="Tinos"/>
                <w:spacing w:val="-1"/>
                <w:sz w:val="24"/>
                <w:szCs w:val="24"/>
              </w:rPr>
              <w:t>анализа</w:t>
            </w:r>
            <w:r w:rsidR="002B54FC">
              <w:rPr>
                <w:rFonts w:asciiTheme="minorHAnsi" w:eastAsiaTheme="minorHAnsi" w:hAnsiTheme="minorHAnsi"/>
                <w:spacing w:val="-1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результатов профориентации за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прошлый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год,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выявление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трудоустройства и поступлениявучреждениясреднегопрофессиональногообразованиявыпускников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9 класса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53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proofErr w:type="spellStart"/>
            <w:r w:rsidRPr="002B54FC">
              <w:rPr>
                <w:rFonts w:ascii="Tinos" w:eastAsiaTheme="minorHAnsi" w:hAnsi="Tinos"/>
                <w:sz w:val="24"/>
                <w:szCs w:val="24"/>
                <w:lang w:val="en-US"/>
              </w:rPr>
              <w:t>Заместитель</w:t>
            </w:r>
            <w:proofErr w:type="spellEnd"/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B54FC">
              <w:rPr>
                <w:rFonts w:ascii="Tinos" w:eastAsiaTheme="minorHAnsi" w:hAnsi="Tinos"/>
                <w:sz w:val="24"/>
                <w:szCs w:val="24"/>
                <w:lang w:val="en-US"/>
              </w:rPr>
              <w:t>директора</w:t>
            </w:r>
            <w:proofErr w:type="spellEnd"/>
            <w:r w:rsidRPr="002B54FC">
              <w:rPr>
                <w:rFonts w:ascii="Tinos" w:eastAsiaTheme="minorHAnsi" w:hAnsi="Tino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4FC">
              <w:rPr>
                <w:rFonts w:ascii="Tinos" w:eastAsiaTheme="minorHAnsi" w:hAnsi="Tinos"/>
                <w:sz w:val="24"/>
                <w:szCs w:val="24"/>
                <w:lang w:val="en-US"/>
              </w:rPr>
              <w:t>по</w:t>
            </w:r>
            <w:proofErr w:type="spellEnd"/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  <w:lang w:val="en-US"/>
              </w:rPr>
              <w:t>ВР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 w:rsidP="00401DB9">
            <w:pPr>
              <w:pStyle w:val="TableParagraph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Сентябрь 202</w:t>
            </w:r>
            <w:r w:rsidR="00401DB9">
              <w:rPr>
                <w:rFonts w:asciiTheme="minorHAnsi" w:hAnsiTheme="minorHAnsi"/>
                <w:sz w:val="24"/>
                <w:szCs w:val="24"/>
              </w:rPr>
              <w:t>4</w:t>
            </w:r>
            <w:r w:rsidRPr="002B54FC">
              <w:rPr>
                <w:rFonts w:ascii="Tinos" w:hAnsi="Tinos"/>
                <w:sz w:val="24"/>
                <w:szCs w:val="24"/>
              </w:rPr>
              <w:t xml:space="preserve"> года</w:t>
            </w:r>
          </w:p>
        </w:tc>
      </w:tr>
      <w:tr w:rsidR="00100571" w:rsidRPr="002B54FC" w:rsidTr="002B54FC">
        <w:trPr>
          <w:trHeight w:val="55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0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3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tabs>
                <w:tab w:val="left" w:pos="1571"/>
                <w:tab w:val="left" w:pos="2265"/>
                <w:tab w:val="left" w:pos="2690"/>
                <w:tab w:val="left" w:pos="3684"/>
              </w:tabs>
              <w:ind w:left="108" w:right="93"/>
              <w:contextualSpacing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 xml:space="preserve">Разработка </w:t>
            </w:r>
            <w:r w:rsidRPr="002B54FC">
              <w:rPr>
                <w:rFonts w:ascii="Tinos" w:eastAsiaTheme="minorHAnsi" w:hAnsi="Tinos"/>
                <w:spacing w:val="-1"/>
                <w:sz w:val="24"/>
                <w:szCs w:val="24"/>
              </w:rPr>
              <w:t>рекомендаций</w:t>
            </w:r>
            <w:r w:rsidR="002B54FC">
              <w:rPr>
                <w:rFonts w:asciiTheme="minorHAnsi" w:eastAsiaTheme="minorHAnsi" w:hAnsiTheme="minorHAnsi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B54FC">
              <w:rPr>
                <w:rFonts w:ascii="Tinos" w:eastAsiaTheme="minorHAnsi" w:hAnsi="Tinos"/>
                <w:sz w:val="24"/>
                <w:szCs w:val="24"/>
              </w:rPr>
              <w:t>классным</w:t>
            </w:r>
            <w:proofErr w:type="gramEnd"/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руководителя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pacing w:val="-2"/>
                <w:sz w:val="24"/>
                <w:szCs w:val="24"/>
              </w:rPr>
              <w:t>по</w:t>
            </w:r>
            <w:r w:rsidR="002B54FC">
              <w:rPr>
                <w:rFonts w:asciiTheme="minorHAnsi" w:eastAsiaTheme="minorHAnsi" w:hAnsiTheme="minorHAnsi"/>
                <w:spacing w:val="-2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планированию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профориентационной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работы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 xml:space="preserve">с  учащимися </w:t>
            </w:r>
            <w:r w:rsidRPr="002B54FC">
              <w:rPr>
                <w:rFonts w:ascii="Tinos" w:eastAsiaTheme="minorHAnsi" w:hAnsi="Tinos"/>
                <w:spacing w:val="-1"/>
                <w:sz w:val="24"/>
                <w:szCs w:val="24"/>
              </w:rPr>
              <w:t xml:space="preserve">различных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возрастных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групп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Социальный педаго</w:t>
            </w:r>
            <w:proofErr w:type="gramStart"/>
            <w:r w:rsidRPr="002B54FC">
              <w:rPr>
                <w:rFonts w:ascii="Tinos" w:eastAsiaTheme="minorHAnsi" w:hAnsi="Tinos"/>
                <w:sz w:val="24"/>
                <w:szCs w:val="24"/>
              </w:rPr>
              <w:t>г(</w:t>
            </w:r>
            <w:proofErr w:type="gramEnd"/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педагог-навигатор)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 w:rsidP="00401DB9">
            <w:pPr>
              <w:pStyle w:val="TableParagraph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Август-сентябрь 202</w:t>
            </w:r>
            <w:r w:rsidR="00401DB9">
              <w:rPr>
                <w:rFonts w:asciiTheme="minorHAnsi" w:hAnsiTheme="minorHAnsi"/>
                <w:sz w:val="24"/>
                <w:szCs w:val="24"/>
              </w:rPr>
              <w:t>4</w:t>
            </w:r>
            <w:r w:rsidRPr="002B54FC">
              <w:rPr>
                <w:rFonts w:ascii="Tinos" w:hAnsi="Tinos"/>
                <w:sz w:val="24"/>
                <w:szCs w:val="24"/>
              </w:rPr>
              <w:t xml:space="preserve"> года</w:t>
            </w:r>
          </w:p>
        </w:tc>
      </w:tr>
      <w:tr w:rsidR="00100571" w:rsidRPr="002B54FC" w:rsidTr="002B54FC">
        <w:trPr>
          <w:trHeight w:val="55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0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4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Курс</w:t>
            </w:r>
            <w:r w:rsidR="002B54F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hAnsi="Tinos"/>
                <w:sz w:val="24"/>
                <w:szCs w:val="24"/>
              </w:rPr>
              <w:t>занятий</w:t>
            </w:r>
            <w:proofErr w:type="gramStart"/>
            <w:r w:rsidRPr="002B54FC">
              <w:rPr>
                <w:rFonts w:ascii="Tinos" w:hAnsi="Tinos"/>
                <w:sz w:val="24"/>
                <w:szCs w:val="24"/>
              </w:rPr>
              <w:t>«Р</w:t>
            </w:r>
            <w:proofErr w:type="gramEnd"/>
            <w:r w:rsidRPr="002B54FC">
              <w:rPr>
                <w:rFonts w:ascii="Tinos" w:hAnsi="Tinos"/>
                <w:sz w:val="24"/>
                <w:szCs w:val="24"/>
              </w:rPr>
              <w:t>оссия–мои</w:t>
            </w:r>
            <w:r w:rsidR="002B54F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hAnsi="Tinos"/>
                <w:sz w:val="24"/>
                <w:szCs w:val="24"/>
              </w:rPr>
              <w:t>горизонты»</w:t>
            </w:r>
            <w:r w:rsidR="002B54F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hAnsi="Tinos"/>
                <w:sz w:val="24"/>
                <w:szCs w:val="24"/>
              </w:rPr>
              <w:t>(Направление</w:t>
            </w:r>
          </w:p>
          <w:p w:rsidR="00100571" w:rsidRPr="002B54FC" w:rsidRDefault="00B62E35">
            <w:pPr>
              <w:pStyle w:val="TableParagraph"/>
              <w:ind w:left="110"/>
              <w:rPr>
                <w:rFonts w:ascii="Tinos" w:hAnsi="Tinos"/>
                <w:sz w:val="24"/>
                <w:szCs w:val="24"/>
              </w:rPr>
            </w:pPr>
            <w:proofErr w:type="gramStart"/>
            <w:r w:rsidRPr="002B54FC">
              <w:rPr>
                <w:rFonts w:ascii="Tinos" w:hAnsi="Tinos"/>
                <w:sz w:val="24"/>
                <w:szCs w:val="24"/>
              </w:rPr>
              <w:t>«Внеурочная</w:t>
            </w:r>
            <w:r w:rsidR="002B54F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hAnsi="Tinos"/>
                <w:sz w:val="24"/>
                <w:szCs w:val="24"/>
              </w:rPr>
              <w:t>деятельность»)</w:t>
            </w:r>
            <w:proofErr w:type="gramEnd"/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0"/>
              <w:ind w:left="371" w:right="361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6-11 классы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В течение года</w:t>
            </w:r>
          </w:p>
        </w:tc>
      </w:tr>
      <w:tr w:rsidR="00100571" w:rsidRPr="002B54FC" w:rsidTr="002B54FC">
        <w:trPr>
          <w:trHeight w:val="55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0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5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tabs>
                <w:tab w:val="left" w:pos="2016"/>
                <w:tab w:val="left" w:pos="2568"/>
              </w:tabs>
              <w:ind w:left="108" w:right="92"/>
              <w:contextualSpacing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Оказание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помощи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в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разработке,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организации и проведении воспитательных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мероприятий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53"/>
              <w:ind w:right="19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классные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B54FC">
              <w:rPr>
                <w:rFonts w:ascii="Tinos" w:eastAsiaTheme="minorHAnsi" w:hAnsi="Tinos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53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proofErr w:type="spellStart"/>
            <w:r w:rsidRPr="002B54FC">
              <w:rPr>
                <w:rFonts w:ascii="Tinos" w:eastAsiaTheme="minorHAnsi" w:hAnsi="Tinos"/>
                <w:sz w:val="24"/>
                <w:szCs w:val="24"/>
                <w:lang w:val="en-US"/>
              </w:rPr>
              <w:t>Заместитель</w:t>
            </w:r>
            <w:proofErr w:type="spellEnd"/>
            <w:r w:rsidR="002B54FC" w:rsidRP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B54FC">
              <w:rPr>
                <w:rFonts w:ascii="Tinos" w:eastAsiaTheme="minorHAnsi" w:hAnsi="Tinos"/>
                <w:sz w:val="24"/>
                <w:szCs w:val="24"/>
                <w:lang w:val="en-US"/>
              </w:rPr>
              <w:t>директора</w:t>
            </w:r>
            <w:proofErr w:type="spellEnd"/>
            <w:r w:rsidRPr="002B54FC">
              <w:rPr>
                <w:rFonts w:ascii="Tinos" w:eastAsiaTheme="minorHAnsi" w:hAnsi="Tino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4FC">
              <w:rPr>
                <w:rFonts w:ascii="Tinos" w:eastAsiaTheme="minorHAnsi" w:hAnsi="Tinos"/>
                <w:sz w:val="24"/>
                <w:szCs w:val="24"/>
                <w:lang w:val="en-US"/>
              </w:rPr>
              <w:t>по</w:t>
            </w:r>
            <w:proofErr w:type="spellEnd"/>
            <w:r w:rsidR="002B54FC" w:rsidRP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  <w:lang w:val="en-US"/>
              </w:rPr>
              <w:t>ВР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 w:rsidP="00401DB9">
            <w:pPr>
              <w:pStyle w:val="TableParagraph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Август-сентябрь 202</w:t>
            </w:r>
            <w:r w:rsidR="00401DB9">
              <w:rPr>
                <w:rFonts w:asciiTheme="minorHAnsi" w:hAnsiTheme="minorHAnsi"/>
                <w:sz w:val="24"/>
                <w:szCs w:val="24"/>
              </w:rPr>
              <w:t>4</w:t>
            </w:r>
            <w:r w:rsidRPr="002B54FC">
              <w:rPr>
                <w:rFonts w:ascii="Tinos" w:hAnsi="Tinos"/>
                <w:sz w:val="24"/>
                <w:szCs w:val="24"/>
              </w:rPr>
              <w:t xml:space="preserve"> года</w:t>
            </w:r>
          </w:p>
        </w:tc>
      </w:tr>
      <w:tr w:rsidR="00100571" w:rsidRPr="002B54FC" w:rsidTr="002B54FC">
        <w:trPr>
          <w:trHeight w:val="55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0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tabs>
                <w:tab w:val="left" w:pos="2856"/>
              </w:tabs>
              <w:ind w:left="108" w:right="94"/>
              <w:contextualSpacing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Организация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консультаций: «Изучение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профессиональных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 xml:space="preserve">намерений и </w:t>
            </w:r>
            <w:r w:rsidRPr="002B54FC">
              <w:rPr>
                <w:rFonts w:ascii="Tinos" w:eastAsiaTheme="minorHAnsi" w:hAnsi="Tinos"/>
                <w:spacing w:val="-1"/>
                <w:sz w:val="24"/>
                <w:szCs w:val="24"/>
              </w:rPr>
              <w:t>планов</w:t>
            </w:r>
            <w:r w:rsidR="002B54FC">
              <w:rPr>
                <w:rFonts w:asciiTheme="minorHAnsi" w:eastAsiaTheme="minorHAnsi" w:hAnsiTheme="minorHAnsi"/>
                <w:spacing w:val="-1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учащихся»; «Исследование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готовности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учащихся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к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выбору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 xml:space="preserve">профессии»; «Изучение </w:t>
            </w:r>
            <w:r w:rsidRPr="002B54FC">
              <w:rPr>
                <w:rFonts w:ascii="Tinos" w:eastAsiaTheme="minorHAnsi" w:hAnsi="Tinos"/>
                <w:spacing w:val="-1"/>
                <w:sz w:val="24"/>
                <w:szCs w:val="24"/>
              </w:rPr>
              <w:t>личностных</w:t>
            </w:r>
            <w:r w:rsidR="002B54FC">
              <w:rPr>
                <w:rFonts w:asciiTheme="minorHAnsi" w:eastAsiaTheme="minorHAnsi" w:hAnsiTheme="minorHAnsi"/>
                <w:spacing w:val="-1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 xml:space="preserve">особенностей </w:t>
            </w:r>
            <w:r w:rsidRPr="002B54FC">
              <w:rPr>
                <w:rFonts w:ascii="Tinos" w:eastAsiaTheme="minorHAnsi" w:hAnsi="Tinos"/>
                <w:spacing w:val="-4"/>
                <w:sz w:val="24"/>
                <w:szCs w:val="24"/>
              </w:rPr>
              <w:t xml:space="preserve">и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способностей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учащихся».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53"/>
              <w:ind w:right="19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классные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B54FC">
              <w:rPr>
                <w:rFonts w:ascii="Tinos" w:eastAsiaTheme="minorHAnsi" w:hAnsi="Tinos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Социальный педаго</w:t>
            </w:r>
            <w:proofErr w:type="gramStart"/>
            <w:r w:rsidRPr="002B54FC">
              <w:rPr>
                <w:rFonts w:ascii="Tinos" w:eastAsiaTheme="minorHAnsi" w:hAnsi="Tinos"/>
                <w:sz w:val="24"/>
                <w:szCs w:val="24"/>
              </w:rPr>
              <w:t>г(</w:t>
            </w:r>
            <w:proofErr w:type="gramEnd"/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педагог-навигатор)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В течение года</w:t>
            </w:r>
          </w:p>
        </w:tc>
      </w:tr>
      <w:tr w:rsidR="00100571" w:rsidRPr="002B54FC" w:rsidTr="002B54FC">
        <w:trPr>
          <w:trHeight w:val="55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0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Формирование списков участников </w:t>
            </w:r>
            <w:r w:rsidRPr="002B54FC">
              <w:rPr>
                <w:rFonts w:ascii="Tinos" w:hAnsi="Tinos"/>
                <w:bCs/>
                <w:sz w:val="24"/>
                <w:szCs w:val="24"/>
              </w:rPr>
              <w:t>выставки-</w:t>
            </w:r>
            <w:proofErr w:type="spellStart"/>
            <w:r w:rsidRPr="002B54FC">
              <w:rPr>
                <w:rFonts w:ascii="Tinos" w:hAnsi="Tinos"/>
                <w:bCs/>
                <w:sz w:val="24"/>
                <w:szCs w:val="24"/>
              </w:rPr>
              <w:t>квеста</w:t>
            </w:r>
            <w:proofErr w:type="spellEnd"/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 «Лаборатория будущего» и федеральных проб в Историческом парке и площадок для поведения профессиональных проб на площадках ПОО, вузов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Социальный педаго</w:t>
            </w:r>
            <w:proofErr w:type="gramStart"/>
            <w:r w:rsidRPr="002B54FC">
              <w:rPr>
                <w:rFonts w:ascii="Tinos" w:eastAsiaTheme="minorHAnsi" w:hAnsi="Tinos"/>
                <w:sz w:val="24"/>
                <w:szCs w:val="24"/>
              </w:rPr>
              <w:t>г(</w:t>
            </w:r>
            <w:proofErr w:type="gramEnd"/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педагог-навигатор)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>до 1</w:t>
            </w:r>
            <w:r w:rsidR="00401DB9">
              <w:rPr>
                <w:rFonts w:asciiTheme="minorHAnsi" w:hAnsiTheme="minorHAnsi"/>
                <w:bCs/>
                <w:sz w:val="24"/>
                <w:szCs w:val="24"/>
              </w:rPr>
              <w:t>6</w:t>
            </w: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 сентября 202</w:t>
            </w:r>
            <w:r w:rsidR="00401DB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 года</w:t>
            </w:r>
          </w:p>
          <w:p w:rsidR="00100571" w:rsidRPr="002B54FC" w:rsidRDefault="00100571">
            <w:pPr>
              <w:jc w:val="center"/>
              <w:rPr>
                <w:rFonts w:ascii="Tinos" w:hAnsi="Tinos"/>
                <w:sz w:val="24"/>
                <w:szCs w:val="24"/>
              </w:rPr>
            </w:pPr>
          </w:p>
          <w:p w:rsidR="00100571" w:rsidRPr="002B54FC" w:rsidRDefault="00100571">
            <w:pPr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8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ind w:left="110"/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>Посещение выставки-</w:t>
            </w:r>
            <w:proofErr w:type="spellStart"/>
            <w:r w:rsidRPr="002B54FC">
              <w:rPr>
                <w:rFonts w:ascii="Tinos" w:hAnsi="Tinos"/>
                <w:bCs/>
                <w:sz w:val="24"/>
                <w:szCs w:val="24"/>
              </w:rPr>
              <w:t>квеста</w:t>
            </w:r>
            <w:proofErr w:type="spellEnd"/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 «Лаборатория будущего» и федеральных профессиональных проб на базе Исторического</w:t>
            </w:r>
            <w:r w:rsidRPr="002B54FC">
              <w:rPr>
                <w:rStyle w:val="a3"/>
                <w:rFonts w:ascii="Tinos" w:hAnsi="Tinos"/>
                <w:b w:val="0"/>
                <w:sz w:val="24"/>
                <w:szCs w:val="24"/>
              </w:rPr>
              <w:t xml:space="preserve"> </w:t>
            </w:r>
            <w:r w:rsidRPr="002B54FC">
              <w:rPr>
                <w:rStyle w:val="a3"/>
                <w:rFonts w:ascii="Tinos" w:hAnsi="Tinos"/>
                <w:b w:val="0"/>
                <w:sz w:val="24"/>
                <w:szCs w:val="24"/>
              </w:rPr>
              <w:lastRenderedPageBreak/>
              <w:t>парка «Россия – Моя история»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ind w:left="371" w:right="361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lastRenderedPageBreak/>
              <w:t>7-11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jc w:val="center"/>
              <w:rPr>
                <w:rFonts w:ascii="Tinos" w:hAnsi="Tinos"/>
                <w:bCs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I четверть 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lastRenderedPageBreak/>
              <w:t>9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Участие в профессиональных пробах на базе профессиональных образовательных организаций  и образовательных организаций высшего образования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ind w:left="371" w:right="361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8-11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>до 11 сентября 202</w:t>
            </w:r>
            <w:r w:rsidR="00401DB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 года</w:t>
            </w:r>
          </w:p>
          <w:p w:rsidR="00100571" w:rsidRPr="002B54FC" w:rsidRDefault="00B62E35">
            <w:pPr>
              <w:ind w:left="344" w:right="32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>(2-й этап)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10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Участие в установочном совещании с муниципальным координатором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240" w:right="233"/>
              <w:jc w:val="center"/>
              <w:rPr>
                <w:rFonts w:ascii="Tinos" w:hAnsi="Tinos"/>
                <w:sz w:val="24"/>
                <w:szCs w:val="24"/>
              </w:rPr>
            </w:pPr>
            <w:proofErr w:type="spellStart"/>
            <w:r w:rsidRPr="002B54FC">
              <w:rPr>
                <w:rFonts w:ascii="Tinos" w:hAnsi="Tinos"/>
                <w:sz w:val="24"/>
                <w:szCs w:val="24"/>
              </w:rPr>
              <w:t>Муницпальный</w:t>
            </w:r>
            <w:proofErr w:type="spellEnd"/>
            <w:r w:rsidRPr="002B54FC">
              <w:rPr>
                <w:rFonts w:ascii="Tinos" w:hAnsi="Tinos"/>
                <w:sz w:val="24"/>
                <w:szCs w:val="24"/>
              </w:rPr>
              <w:t xml:space="preserve"> координатор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 w:rsidP="00401DB9">
            <w:pPr>
              <w:pStyle w:val="TableParagraph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29 августа 202</w:t>
            </w:r>
            <w:r w:rsidR="00401DB9">
              <w:rPr>
                <w:rFonts w:asciiTheme="minorHAnsi" w:hAnsiTheme="minorHAnsi"/>
                <w:sz w:val="24"/>
                <w:szCs w:val="24"/>
              </w:rPr>
              <w:t>4</w:t>
            </w:r>
            <w:r w:rsidRPr="002B54FC">
              <w:rPr>
                <w:rFonts w:ascii="Tinos" w:hAnsi="Tinos"/>
                <w:sz w:val="24"/>
                <w:szCs w:val="24"/>
              </w:rPr>
              <w:t xml:space="preserve"> года</w:t>
            </w:r>
          </w:p>
        </w:tc>
      </w:tr>
      <w:tr w:rsidR="00100571" w:rsidRPr="002B54FC" w:rsidTr="002B54FC">
        <w:trPr>
          <w:trHeight w:val="8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3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11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ind w:left="110" w:right="1034"/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Регистрация педагогов-навигаторов на платформе </w:t>
            </w:r>
            <w:hyperlink r:id="rId5" w:tgtFrame="_blank">
              <w:r w:rsidRPr="002B54FC">
                <w:rPr>
                  <w:rFonts w:ascii="Tinos" w:hAnsi="Tinos"/>
                  <w:sz w:val="24"/>
                  <w:szCs w:val="24"/>
                </w:rPr>
                <w:t>bvbinfo.ru</w:t>
              </w:r>
            </w:hyperlink>
            <w:r w:rsidRPr="002B54FC">
              <w:rPr>
                <w:rFonts w:ascii="Tinos" w:hAnsi="Tinos"/>
                <w:sz w:val="24"/>
                <w:szCs w:val="24"/>
              </w:rPr>
              <w:t xml:space="preserve">, </w:t>
            </w:r>
            <w:r w:rsidRPr="002B54FC">
              <w:rPr>
                <w:rFonts w:ascii="Tinos" w:hAnsi="Tinos"/>
                <w:bCs/>
                <w:sz w:val="24"/>
                <w:szCs w:val="24"/>
              </w:rPr>
              <w:t>подключение</w:t>
            </w:r>
            <w:r w:rsidR="002B54FC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2B54FC">
              <w:rPr>
                <w:rFonts w:ascii="Tinos" w:hAnsi="Tinos"/>
                <w:bCs/>
                <w:sz w:val="24"/>
                <w:szCs w:val="24"/>
              </w:rPr>
              <w:t>к информационному каналу федерального чата «Педагоги Билет в будущее»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3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администратор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В течение года</w:t>
            </w:r>
          </w:p>
        </w:tc>
      </w:tr>
      <w:tr w:rsidR="00100571" w:rsidRPr="002B54FC" w:rsidTr="002B54FC">
        <w:trPr>
          <w:trHeight w:val="5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12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r w:rsidRPr="002B54FC">
              <w:rPr>
                <w:rFonts w:ascii="Tinos" w:hAnsi="Tinos"/>
                <w:sz w:val="24"/>
                <w:szCs w:val="24"/>
              </w:rPr>
              <w:t xml:space="preserve">Организация работы педагога-навигатора </w:t>
            </w:r>
            <w:r w:rsidRPr="002B54FC">
              <w:rPr>
                <w:rFonts w:ascii="Tinos" w:hAnsi="Tinos"/>
                <w:sz w:val="24"/>
                <w:szCs w:val="24"/>
              </w:rPr>
              <w:br/>
              <w:t xml:space="preserve">на платформе </w:t>
            </w:r>
            <w:hyperlink r:id="rId6" w:tgtFrame="_blank">
              <w:r w:rsidRPr="002B54FC">
                <w:rPr>
                  <w:rFonts w:ascii="Tinos" w:hAnsi="Tinos"/>
                  <w:sz w:val="24"/>
                  <w:szCs w:val="24"/>
                </w:rPr>
                <w:t>bvbinfo.ru</w:t>
              </w:r>
            </w:hyperlink>
            <w:r w:rsidRPr="002B54FC">
              <w:rPr>
                <w:rFonts w:ascii="Tinos" w:hAnsi="Tinos"/>
                <w:sz w:val="24"/>
                <w:szCs w:val="24"/>
              </w:rPr>
              <w:t>:</w:t>
            </w:r>
          </w:p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- формирование списков участников мероприятий проекта; </w:t>
            </w:r>
          </w:p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-сбор согласий родителей (законных представителей) на обработку персональных данных детей (далее – СОПД) и их сканирование;</w:t>
            </w:r>
          </w:p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-загрузка в личные </w:t>
            </w:r>
            <w:proofErr w:type="gramStart"/>
            <w:r w:rsidRPr="002B54FC">
              <w:rPr>
                <w:rFonts w:ascii="Tinos" w:hAnsi="Tinos"/>
                <w:sz w:val="24"/>
                <w:szCs w:val="24"/>
              </w:rPr>
              <w:t>кабинеты</w:t>
            </w:r>
            <w:proofErr w:type="gramEnd"/>
            <w:r w:rsidRPr="002B54FC">
              <w:rPr>
                <w:rFonts w:ascii="Tinos" w:hAnsi="Tinos"/>
                <w:sz w:val="24"/>
                <w:szCs w:val="24"/>
              </w:rPr>
              <w:t xml:space="preserve"> данные детей-участников (в соответствии с инструкцией);</w:t>
            </w:r>
          </w:p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-предоставление оригиналов СОПД муниципальному координатору;</w:t>
            </w:r>
          </w:p>
          <w:p w:rsidR="00100571" w:rsidRPr="002B54FC" w:rsidRDefault="00B62E35">
            <w:pPr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- предоставление обучающимся-участникам проекта логина и пароля для входа в личный кабинет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6-11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В течение года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13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r w:rsidRPr="002B54FC">
              <w:rPr>
                <w:rFonts w:ascii="Tinos" w:hAnsi="Tinos"/>
                <w:sz w:val="24"/>
                <w:szCs w:val="24"/>
              </w:rPr>
              <w:t xml:space="preserve">Регистрация обучающихся-участников проекта на платформе </w:t>
            </w:r>
            <w:hyperlink r:id="rId7" w:tgtFrame="_blank">
              <w:r w:rsidRPr="002B54FC">
                <w:rPr>
                  <w:rFonts w:ascii="Tinos" w:hAnsi="Tinos"/>
                  <w:sz w:val="24"/>
                  <w:szCs w:val="24"/>
                </w:rPr>
                <w:t>bvbinfo.ru</w:t>
              </w:r>
            </w:hyperlink>
          </w:p>
          <w:p w:rsidR="00100571" w:rsidRPr="002B54FC" w:rsidRDefault="00100571">
            <w:pPr>
              <w:ind w:left="11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6-11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В течение года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14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Проведение организационных совещаний в режиме ВКС по вопросам реализации проекта  </w:t>
            </w:r>
            <w:r w:rsidRPr="002B54FC">
              <w:rPr>
                <w:rFonts w:ascii="Tinos" w:hAnsi="Tinos"/>
                <w:sz w:val="24"/>
                <w:szCs w:val="24"/>
              </w:rPr>
              <w:br/>
              <w:t xml:space="preserve">с муниципальными координаторами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240" w:right="233"/>
              <w:jc w:val="center"/>
              <w:rPr>
                <w:rFonts w:ascii="Tinos" w:hAnsi="Tinos"/>
                <w:sz w:val="24"/>
                <w:szCs w:val="24"/>
              </w:rPr>
            </w:pPr>
            <w:proofErr w:type="spellStart"/>
            <w:r w:rsidRPr="002B54FC">
              <w:rPr>
                <w:rFonts w:ascii="Tinos" w:hAnsi="Tinos"/>
                <w:sz w:val="24"/>
                <w:szCs w:val="24"/>
              </w:rPr>
              <w:t>Муницпальный</w:t>
            </w:r>
            <w:proofErr w:type="spellEnd"/>
            <w:r w:rsidRPr="002B54FC">
              <w:rPr>
                <w:rFonts w:ascii="Tinos" w:hAnsi="Tinos"/>
                <w:sz w:val="24"/>
                <w:szCs w:val="24"/>
              </w:rPr>
              <w:t xml:space="preserve"> координатор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>В течение года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15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Участие школьников во всероссийской профориентационной неделе «Билет в будущее» 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6-11 классы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По плану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16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Участие в Фестивале профессий </w:t>
            </w:r>
            <w:r w:rsidRPr="002B54FC">
              <w:rPr>
                <w:rFonts w:ascii="Tinos" w:hAnsi="Tinos"/>
                <w:sz w:val="24"/>
                <w:szCs w:val="24"/>
              </w:rPr>
              <w:br/>
              <w:t xml:space="preserve">в рамках Регионального этапа Чемпионата </w:t>
            </w:r>
            <w:r w:rsidRPr="002B54FC">
              <w:rPr>
                <w:rFonts w:ascii="Tinos" w:hAnsi="Tinos"/>
                <w:sz w:val="24"/>
                <w:szCs w:val="24"/>
              </w:rPr>
              <w:br/>
              <w:t xml:space="preserve">по профессиональному мастерству «Профессионалы» Омской области  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6-11 классы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По плану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17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Организация сбора СОПД и передача их региональному оператору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240" w:right="233"/>
              <w:jc w:val="center"/>
              <w:rPr>
                <w:rFonts w:ascii="Tinos" w:hAnsi="Tinos"/>
                <w:sz w:val="24"/>
                <w:szCs w:val="24"/>
              </w:rPr>
            </w:pPr>
            <w:proofErr w:type="spellStart"/>
            <w:r w:rsidRPr="002B54FC">
              <w:rPr>
                <w:rFonts w:ascii="Tinos" w:hAnsi="Tinos"/>
                <w:sz w:val="24"/>
                <w:szCs w:val="24"/>
              </w:rPr>
              <w:t>Муницпальный</w:t>
            </w:r>
            <w:proofErr w:type="spellEnd"/>
            <w:r w:rsidRPr="002B54FC">
              <w:rPr>
                <w:rFonts w:ascii="Tinos" w:hAnsi="Tinos"/>
                <w:sz w:val="24"/>
                <w:szCs w:val="24"/>
              </w:rPr>
              <w:t xml:space="preserve"> координатор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401DB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Cs/>
                <w:sz w:val="24"/>
                <w:szCs w:val="24"/>
              </w:rPr>
              <w:t xml:space="preserve">до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18</w:t>
            </w:r>
            <w:r w:rsidR="00B62E35" w:rsidRPr="002B54FC">
              <w:rPr>
                <w:rFonts w:ascii="Tinos" w:hAnsi="Tinos"/>
                <w:bCs/>
                <w:sz w:val="24"/>
                <w:szCs w:val="24"/>
              </w:rPr>
              <w:t xml:space="preserve"> октября 202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  <w:r w:rsidR="00B62E35" w:rsidRPr="002B54FC">
              <w:rPr>
                <w:rFonts w:ascii="Tinos" w:hAnsi="Tinos"/>
                <w:bCs/>
                <w:sz w:val="24"/>
                <w:szCs w:val="24"/>
              </w:rPr>
              <w:t xml:space="preserve"> года</w:t>
            </w:r>
          </w:p>
          <w:p w:rsidR="00100571" w:rsidRPr="002B54FC" w:rsidRDefault="00100571">
            <w:pPr>
              <w:jc w:val="center"/>
              <w:rPr>
                <w:rFonts w:ascii="Tinos" w:hAnsi="Tinos"/>
                <w:sz w:val="24"/>
                <w:szCs w:val="24"/>
              </w:rPr>
            </w:pP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Проведение профориентационного урока для обучающихся 6 – 11 классов (для каждого </w:t>
            </w:r>
            <w:r w:rsidRPr="002B54FC">
              <w:rPr>
                <w:rFonts w:ascii="Tinos" w:hAnsi="Tinos"/>
                <w:sz w:val="24"/>
                <w:szCs w:val="24"/>
              </w:rPr>
              <w:br/>
              <w:t>класса – отдельная программа), включающего анонс продвижения обучающегося по этапам проекта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6-11 классы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401DB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Cs/>
                <w:sz w:val="24"/>
                <w:szCs w:val="24"/>
              </w:rPr>
              <w:t>до 30 сентября 202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  <w:r w:rsidR="00B62E35" w:rsidRPr="002B54FC">
              <w:rPr>
                <w:rFonts w:ascii="Tinos" w:hAnsi="Tinos"/>
                <w:bCs/>
                <w:sz w:val="24"/>
                <w:szCs w:val="24"/>
              </w:rPr>
              <w:t xml:space="preserve"> года, </w:t>
            </w:r>
          </w:p>
          <w:p w:rsidR="00100571" w:rsidRPr="002B54FC" w:rsidRDefault="00B62E35">
            <w:pPr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>по отдельному графику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19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Организация профориентационной онлайн-диагностики для обучающихся 6 – 11 классов </w:t>
            </w:r>
            <w:r w:rsidRPr="002B54FC">
              <w:rPr>
                <w:rFonts w:ascii="Tinos" w:hAnsi="Tinos"/>
                <w:sz w:val="24"/>
                <w:szCs w:val="24"/>
              </w:rPr>
              <w:br/>
              <w:t>ОО (№ 1):</w:t>
            </w:r>
          </w:p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- «</w:t>
            </w:r>
            <w:proofErr w:type="gramStart"/>
            <w:r w:rsidRPr="002B54FC">
              <w:rPr>
                <w:rFonts w:ascii="Tinos" w:hAnsi="Tinos"/>
                <w:sz w:val="24"/>
                <w:szCs w:val="24"/>
              </w:rPr>
              <w:t>Мои</w:t>
            </w:r>
            <w:proofErr w:type="gramEnd"/>
            <w:r w:rsidRPr="002B54FC">
              <w:rPr>
                <w:rFonts w:ascii="Tinos" w:hAnsi="Tinos"/>
                <w:sz w:val="24"/>
                <w:szCs w:val="24"/>
              </w:rPr>
              <w:t xml:space="preserve"> </w:t>
            </w:r>
            <w:proofErr w:type="spellStart"/>
            <w:r w:rsidRPr="002B54FC">
              <w:rPr>
                <w:rFonts w:ascii="Tinos" w:hAnsi="Tinos"/>
                <w:sz w:val="24"/>
                <w:szCs w:val="24"/>
              </w:rPr>
              <w:t>профсреды</w:t>
            </w:r>
            <w:proofErr w:type="spellEnd"/>
            <w:r w:rsidRPr="002B54FC">
              <w:rPr>
                <w:rFonts w:ascii="Tinos" w:hAnsi="Tinos"/>
                <w:sz w:val="24"/>
                <w:szCs w:val="24"/>
              </w:rPr>
              <w:t>» (обязательная диагностика);</w:t>
            </w:r>
          </w:p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Организация </w:t>
            </w:r>
            <w:proofErr w:type="gramStart"/>
            <w:r w:rsidRPr="002B54FC">
              <w:rPr>
                <w:rFonts w:ascii="Tinos" w:hAnsi="Tinos"/>
                <w:sz w:val="24"/>
                <w:szCs w:val="24"/>
              </w:rPr>
              <w:t>дополнительной</w:t>
            </w:r>
            <w:proofErr w:type="gramEnd"/>
            <w:r w:rsidRPr="002B54FC">
              <w:rPr>
                <w:rFonts w:ascii="Tinos" w:hAnsi="Tinos"/>
                <w:sz w:val="24"/>
                <w:szCs w:val="24"/>
              </w:rPr>
              <w:t xml:space="preserve"> онлайн-диагностики:</w:t>
            </w:r>
          </w:p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- «Мои ориентиры»;</w:t>
            </w:r>
          </w:p>
          <w:p w:rsidR="00100571" w:rsidRPr="002B54FC" w:rsidRDefault="00B62E35">
            <w:pPr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- «Мои способности»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6-11 классы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401DB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Cs/>
                <w:sz w:val="24"/>
                <w:szCs w:val="24"/>
              </w:rPr>
              <w:t>до 30 сентября 202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  <w:r w:rsidR="00B62E35" w:rsidRPr="002B54FC">
              <w:rPr>
                <w:rFonts w:ascii="Tinos" w:hAnsi="Tinos"/>
                <w:bCs/>
                <w:sz w:val="24"/>
                <w:szCs w:val="24"/>
              </w:rPr>
              <w:t xml:space="preserve"> года</w:t>
            </w:r>
          </w:p>
          <w:p w:rsidR="00100571" w:rsidRPr="002B54FC" w:rsidRDefault="00B62E35">
            <w:pPr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с 1 сентября </w:t>
            </w:r>
          </w:p>
          <w:p w:rsidR="00100571" w:rsidRPr="002B54FC" w:rsidRDefault="00B62E35" w:rsidP="00401DB9">
            <w:pPr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>до 10 декабря 202</w:t>
            </w:r>
            <w:r w:rsidR="00401DB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 года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20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ind w:left="110"/>
            </w:pPr>
            <w:r w:rsidRPr="002B54FC">
              <w:rPr>
                <w:rFonts w:ascii="Tinos" w:hAnsi="Tinos"/>
                <w:sz w:val="24"/>
                <w:szCs w:val="24"/>
              </w:rPr>
              <w:t>Организация участия школьников в виртуальных выставках «Лаборатория будущего» и онлайн-</w:t>
            </w:r>
            <w:proofErr w:type="spellStart"/>
            <w:r w:rsidRPr="002B54FC">
              <w:rPr>
                <w:rFonts w:ascii="Tinos" w:hAnsi="Tinos"/>
                <w:sz w:val="24"/>
                <w:szCs w:val="24"/>
              </w:rPr>
              <w:t>профпробах</w:t>
            </w:r>
            <w:proofErr w:type="spellEnd"/>
            <w:r w:rsidRPr="002B54FC">
              <w:rPr>
                <w:rFonts w:ascii="Tinos" w:hAnsi="Tinos"/>
                <w:sz w:val="24"/>
                <w:szCs w:val="24"/>
              </w:rPr>
              <w:t xml:space="preserve"> на платформе проекта </w:t>
            </w:r>
            <w:hyperlink r:id="rId8" w:tgtFrame="_blank">
              <w:r w:rsidRPr="002B54FC">
                <w:rPr>
                  <w:rFonts w:ascii="Tinos" w:hAnsi="Tinos"/>
                  <w:sz w:val="24"/>
                  <w:szCs w:val="24"/>
                </w:rPr>
                <w:t>bvbinfo.ru</w:t>
              </w:r>
            </w:hyperlink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6-11 классы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до 15 ноября </w:t>
            </w:r>
          </w:p>
          <w:p w:rsidR="00100571" w:rsidRPr="002B54FC" w:rsidRDefault="00401DB9">
            <w:pPr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Cs/>
                <w:sz w:val="24"/>
                <w:szCs w:val="24"/>
              </w:rPr>
              <w:t>202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  <w:r w:rsidR="00B62E35" w:rsidRPr="002B54FC">
              <w:rPr>
                <w:rFonts w:ascii="Tinos" w:hAnsi="Tinos"/>
                <w:bCs/>
                <w:sz w:val="24"/>
                <w:szCs w:val="24"/>
              </w:rPr>
              <w:t xml:space="preserve"> года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21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Организация профориентационной онлайн-диагностики для обучающихся 6 – 11 классов </w:t>
            </w:r>
            <w:r w:rsidRPr="002B54FC">
              <w:rPr>
                <w:rFonts w:ascii="Tinos" w:hAnsi="Tinos"/>
                <w:sz w:val="24"/>
                <w:szCs w:val="24"/>
              </w:rPr>
              <w:br/>
              <w:t>ОО (№ 2):</w:t>
            </w:r>
          </w:p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- «Мои возможности» (обязательная диагностика);</w:t>
            </w:r>
          </w:p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Организация </w:t>
            </w:r>
            <w:proofErr w:type="gramStart"/>
            <w:r w:rsidRPr="002B54FC">
              <w:rPr>
                <w:rFonts w:ascii="Tinos" w:hAnsi="Tinos"/>
                <w:sz w:val="24"/>
                <w:szCs w:val="24"/>
              </w:rPr>
              <w:t>дополнительной</w:t>
            </w:r>
            <w:proofErr w:type="gramEnd"/>
            <w:r w:rsidRPr="002B54FC">
              <w:rPr>
                <w:rFonts w:ascii="Tinos" w:hAnsi="Tinos"/>
                <w:sz w:val="24"/>
                <w:szCs w:val="24"/>
              </w:rPr>
              <w:t xml:space="preserve"> онлайн-диагностики:</w:t>
            </w:r>
          </w:p>
          <w:p w:rsidR="00100571" w:rsidRPr="002B54FC" w:rsidRDefault="00B62E35">
            <w:pPr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- «Мои таланты»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6-11 классы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 w:rsidP="00401DB9">
            <w:pPr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>до 1</w:t>
            </w:r>
            <w:r w:rsidR="00401DB9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 декабря 202</w:t>
            </w:r>
            <w:r w:rsidR="00401DB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 года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22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Организация рефлексивного урока. </w:t>
            </w:r>
          </w:p>
          <w:p w:rsidR="00100571" w:rsidRPr="002B54FC" w:rsidRDefault="00B62E35">
            <w:pPr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Обсуждение полученных рекомендаций и опыта, выбор профессиональной сферы и построение образовательно-профессиональной траектории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6-11 классы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 w:rsidP="00401DB9">
            <w:pPr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>до 1</w:t>
            </w:r>
            <w:r w:rsidR="00401DB9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 декабря 202</w:t>
            </w:r>
            <w:r w:rsidR="00401DB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 года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23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 xml:space="preserve">Организация участия обучающихся 6 – 11 классов в мультимедийных выставках-практикумах </w:t>
            </w:r>
            <w:r w:rsidRPr="002B54FC">
              <w:rPr>
                <w:rFonts w:ascii="Tinos" w:hAnsi="Tinos"/>
                <w:sz w:val="24"/>
                <w:szCs w:val="24"/>
              </w:rPr>
              <w:br/>
              <w:t xml:space="preserve">на базе Исторического парка 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6-11 классы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по 15 ноября </w:t>
            </w:r>
          </w:p>
          <w:p w:rsidR="00100571" w:rsidRPr="002B54FC" w:rsidRDefault="00B62E35" w:rsidP="00401DB9">
            <w:pPr>
              <w:ind w:left="325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>202</w:t>
            </w:r>
            <w:r w:rsidR="00401DB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Pr="002B54FC">
              <w:rPr>
                <w:rFonts w:ascii="Tinos" w:hAnsi="Tinos"/>
                <w:bCs/>
                <w:sz w:val="24"/>
                <w:szCs w:val="24"/>
              </w:rPr>
              <w:t xml:space="preserve"> года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24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Организация Единого профориентационного дня для участников проекта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28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6-11 классы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>по отдельному графику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25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Проведение родительских собраний по результатам реализации проекта. Подготовка рекомендаций по семейной профориентации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jc w:val="center"/>
              <w:rPr>
                <w:rFonts w:ascii="Tinos" w:hAnsi="Tinos"/>
                <w:bCs/>
                <w:sz w:val="24"/>
                <w:szCs w:val="24"/>
              </w:rPr>
            </w:pPr>
            <w:r w:rsidRPr="002B54FC">
              <w:rPr>
                <w:rFonts w:ascii="Tinos" w:hAnsi="Tinos"/>
                <w:bCs/>
                <w:sz w:val="24"/>
                <w:szCs w:val="24"/>
              </w:rPr>
              <w:t>По графику</w:t>
            </w:r>
          </w:p>
        </w:tc>
      </w:tr>
      <w:tr w:rsidR="00100571" w:rsidRPr="002B54FC" w:rsidTr="002B54FC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110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26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ind w:left="108" w:right="267"/>
              <w:contextualSpacing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Привлечение родителей к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участию в проведении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мероприятий классно-урочной</w:t>
            </w:r>
            <w:r w:rsidR="002B54FC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2B54FC">
              <w:rPr>
                <w:rFonts w:ascii="Tinos" w:eastAsiaTheme="minorHAnsi" w:hAnsi="Tinos"/>
                <w:sz w:val="24"/>
                <w:szCs w:val="24"/>
              </w:rPr>
              <w:t>системы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131"/>
              <w:ind w:left="371" w:right="358"/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pStyle w:val="TableParagraph"/>
              <w:spacing w:before="252"/>
              <w:ind w:right="203"/>
              <w:contextualSpacing/>
              <w:jc w:val="center"/>
              <w:rPr>
                <w:rFonts w:ascii="Tinos" w:hAnsi="Tinos"/>
                <w:sz w:val="24"/>
                <w:szCs w:val="24"/>
                <w:lang w:val="en-US"/>
              </w:rPr>
            </w:pPr>
            <w:r w:rsidRPr="002B54FC">
              <w:rPr>
                <w:rFonts w:ascii="Tinos" w:eastAsiaTheme="minorHAnsi" w:hAnsi="Tinos"/>
                <w:sz w:val="24"/>
                <w:szCs w:val="24"/>
              </w:rPr>
              <w:t>педагоги-навигаторы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1" w:rsidRPr="002B54FC" w:rsidRDefault="00B62E35">
            <w:pPr>
              <w:jc w:val="center"/>
              <w:rPr>
                <w:rFonts w:ascii="Tinos" w:hAnsi="Tinos"/>
                <w:sz w:val="24"/>
                <w:szCs w:val="24"/>
              </w:rPr>
            </w:pPr>
            <w:r w:rsidRPr="002B54FC">
              <w:rPr>
                <w:rFonts w:ascii="Tinos" w:hAnsi="Tinos"/>
                <w:sz w:val="24"/>
                <w:szCs w:val="24"/>
              </w:rPr>
              <w:t>В течение года</w:t>
            </w:r>
          </w:p>
        </w:tc>
      </w:tr>
    </w:tbl>
    <w:p w:rsidR="00100571" w:rsidRPr="002B54FC" w:rsidRDefault="00100571">
      <w:pPr>
        <w:spacing w:before="3"/>
        <w:rPr>
          <w:b/>
          <w:sz w:val="2"/>
        </w:rPr>
      </w:pPr>
    </w:p>
    <w:p w:rsidR="00100571" w:rsidRPr="002B54FC" w:rsidRDefault="00100571">
      <w:pPr>
        <w:rPr>
          <w:b/>
          <w:sz w:val="20"/>
        </w:rPr>
      </w:pPr>
    </w:p>
    <w:p w:rsidR="00100571" w:rsidRPr="002B54FC" w:rsidRDefault="00100571">
      <w:pPr>
        <w:rPr>
          <w:b/>
          <w:sz w:val="20"/>
        </w:rPr>
      </w:pPr>
    </w:p>
    <w:p w:rsidR="00100571" w:rsidRPr="002B54FC" w:rsidRDefault="00100571">
      <w:pPr>
        <w:rPr>
          <w:b/>
          <w:sz w:val="20"/>
        </w:rPr>
      </w:pPr>
    </w:p>
    <w:p w:rsidR="00100571" w:rsidRPr="002B54FC" w:rsidRDefault="00100571">
      <w:pPr>
        <w:rPr>
          <w:b/>
          <w:sz w:val="20"/>
        </w:rPr>
      </w:pPr>
    </w:p>
    <w:p w:rsidR="00100571" w:rsidRPr="002B54FC" w:rsidRDefault="00100571">
      <w:pPr>
        <w:spacing w:before="5"/>
        <w:rPr>
          <w:b/>
          <w:sz w:val="23"/>
        </w:rPr>
      </w:pPr>
    </w:p>
    <w:tbl>
      <w:tblPr>
        <w:tblStyle w:val="TableNormal"/>
        <w:tblpPr w:leftFromText="180" w:rightFromText="180" w:vertAnchor="text" w:horzAnchor="page" w:tblpX="9704" w:tblpY="-482"/>
        <w:tblW w:w="6204" w:type="dxa"/>
        <w:tblLook w:val="01E0" w:firstRow="1" w:lastRow="1" w:firstColumn="1" w:lastColumn="1" w:noHBand="0" w:noVBand="0"/>
      </w:tblPr>
      <w:tblGrid>
        <w:gridCol w:w="6204"/>
      </w:tblGrid>
      <w:tr w:rsidR="002B54FC" w:rsidTr="002B54FC">
        <w:trPr>
          <w:trHeight w:val="638"/>
        </w:trPr>
        <w:tc>
          <w:tcPr>
            <w:tcW w:w="6204" w:type="dxa"/>
          </w:tcPr>
          <w:p w:rsidR="002B54FC" w:rsidRDefault="002B54FC" w:rsidP="002B54F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Сотрудник, ответственный за реализацию мероприятий профориентационного минимума:</w:t>
            </w:r>
          </w:p>
        </w:tc>
      </w:tr>
      <w:tr w:rsidR="002B54FC" w:rsidTr="002B54FC">
        <w:trPr>
          <w:trHeight w:val="367"/>
        </w:trPr>
        <w:tc>
          <w:tcPr>
            <w:tcW w:w="6204" w:type="dxa"/>
            <w:shd w:val="clear" w:color="auto" w:fill="auto"/>
          </w:tcPr>
          <w:p w:rsidR="002B54FC" w:rsidRPr="002B54FC" w:rsidRDefault="002B54FC" w:rsidP="002B54FC">
            <w:pPr>
              <w:pStyle w:val="TableParagraph"/>
              <w:spacing w:before="86" w:line="261" w:lineRule="exact"/>
              <w:rPr>
                <w:sz w:val="24"/>
              </w:rPr>
            </w:pPr>
            <w:r w:rsidRPr="002B54FC">
              <w:rPr>
                <w:sz w:val="24"/>
              </w:rPr>
              <w:t>Заместитель директора по воспитательной работе</w:t>
            </w:r>
          </w:p>
        </w:tc>
      </w:tr>
      <w:tr w:rsidR="002B54FC" w:rsidRPr="002B54FC" w:rsidTr="002B54FC">
        <w:trPr>
          <w:trHeight w:val="322"/>
        </w:trPr>
        <w:tc>
          <w:tcPr>
            <w:tcW w:w="6204" w:type="dxa"/>
            <w:shd w:val="clear" w:color="auto" w:fill="auto"/>
          </w:tcPr>
          <w:p w:rsidR="002B54FC" w:rsidRPr="002B54FC" w:rsidRDefault="002B54FC" w:rsidP="002B54FC">
            <w:pPr>
              <w:rPr>
                <w:sz w:val="24"/>
                <w:szCs w:val="28"/>
              </w:rPr>
            </w:pPr>
            <w:r w:rsidRPr="002B54FC">
              <w:rPr>
                <w:sz w:val="24"/>
                <w:szCs w:val="28"/>
              </w:rPr>
              <w:t>Л.А. Юрова</w:t>
            </w:r>
            <w:r w:rsidRPr="002B54FC">
              <w:rPr>
                <w:sz w:val="24"/>
                <w:szCs w:val="28"/>
              </w:rPr>
              <w:tab/>
            </w:r>
          </w:p>
        </w:tc>
      </w:tr>
      <w:tr w:rsidR="002B54FC" w:rsidTr="002B54FC">
        <w:trPr>
          <w:trHeight w:val="312"/>
        </w:trPr>
        <w:tc>
          <w:tcPr>
            <w:tcW w:w="6204" w:type="dxa"/>
            <w:tcBorders>
              <w:bottom w:val="single" w:sz="4" w:space="0" w:color="000000"/>
            </w:tcBorders>
            <w:shd w:val="clear" w:color="auto" w:fill="auto"/>
          </w:tcPr>
          <w:p w:rsidR="002B54FC" w:rsidRPr="002B54FC" w:rsidRDefault="002B54FC" w:rsidP="002B54FC">
            <w:pPr>
              <w:pStyle w:val="TableParagraph"/>
            </w:pPr>
          </w:p>
        </w:tc>
      </w:tr>
      <w:tr w:rsidR="002B54FC" w:rsidTr="002B54FC">
        <w:trPr>
          <w:trHeight w:val="181"/>
        </w:trPr>
        <w:tc>
          <w:tcPr>
            <w:tcW w:w="6204" w:type="dxa"/>
            <w:tcBorders>
              <w:top w:val="single" w:sz="4" w:space="0" w:color="000000"/>
            </w:tcBorders>
          </w:tcPr>
          <w:p w:rsidR="002B54FC" w:rsidRDefault="002B54FC" w:rsidP="002B54FC">
            <w:pPr>
              <w:pStyle w:val="TableParagraph"/>
              <w:spacing w:before="2" w:line="164" w:lineRule="exact"/>
              <w:ind w:left="112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100571" w:rsidRPr="002B54FC" w:rsidRDefault="00401DB9">
      <w:pPr>
        <w:spacing w:before="90"/>
        <w:ind w:left="112"/>
        <w:rPr>
          <w:sz w:val="24"/>
        </w:rPr>
      </w:pPr>
      <w:r>
        <w:pict>
          <v:rect id="_x0000_s1026" style="position:absolute;left:0;text-align:left;margin-left:62.05pt;margin-top:-45.55pt;width:255.6pt;height:91.7pt;z-index:251657728;mso-position-horizontal-relative:page;mso-position-vertical-relative:text" stroked="f" strokeweight="0">
            <v:textbox inset="0,0,0,0">
              <w:txbxContent>
                <w:p w:rsidR="00100571" w:rsidRDefault="00100571">
                  <w:pPr>
                    <w:pStyle w:val="a5"/>
                  </w:pPr>
                </w:p>
              </w:txbxContent>
            </v:textbox>
            <w10:wrap anchorx="page"/>
          </v:rect>
        </w:pict>
      </w:r>
    </w:p>
    <w:p w:rsidR="00100571" w:rsidRPr="002B54FC" w:rsidRDefault="00100571">
      <w:pPr>
        <w:rPr>
          <w:sz w:val="26"/>
        </w:rPr>
      </w:pPr>
    </w:p>
    <w:p w:rsidR="00100571" w:rsidRPr="002B54FC" w:rsidRDefault="00100571">
      <w:pPr>
        <w:rPr>
          <w:sz w:val="26"/>
        </w:rPr>
      </w:pPr>
    </w:p>
    <w:p w:rsidR="00100571" w:rsidRPr="002B54FC" w:rsidRDefault="00100571">
      <w:pPr>
        <w:rPr>
          <w:sz w:val="26"/>
        </w:rPr>
      </w:pPr>
    </w:p>
    <w:p w:rsidR="00100571" w:rsidRPr="002B54FC" w:rsidRDefault="00100571">
      <w:pPr>
        <w:spacing w:before="220"/>
        <w:ind w:right="107"/>
        <w:jc w:val="right"/>
        <w:rPr>
          <w:sz w:val="20"/>
        </w:rPr>
      </w:pPr>
    </w:p>
    <w:sectPr w:rsidR="00100571" w:rsidRPr="002B54FC" w:rsidSect="00100571">
      <w:type w:val="continuous"/>
      <w:pgSz w:w="16838" w:h="11906" w:orient="landscape"/>
      <w:pgMar w:top="1100" w:right="460" w:bottom="280" w:left="102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00571"/>
    <w:rsid w:val="00100571"/>
    <w:rsid w:val="00217851"/>
    <w:rsid w:val="002B54FC"/>
    <w:rsid w:val="00345B1C"/>
    <w:rsid w:val="00401DB9"/>
    <w:rsid w:val="00B62E35"/>
    <w:rsid w:val="00C3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571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0571"/>
    <w:rPr>
      <w:b/>
      <w:bCs/>
    </w:rPr>
  </w:style>
  <w:style w:type="character" w:customStyle="1" w:styleId="-">
    <w:name w:val="Интернет-ссылка"/>
    <w:basedOn w:val="a0"/>
    <w:rsid w:val="0010057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10057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100571"/>
    <w:rPr>
      <w:b/>
      <w:bCs/>
      <w:sz w:val="32"/>
      <w:szCs w:val="32"/>
    </w:rPr>
  </w:style>
  <w:style w:type="paragraph" w:styleId="a6">
    <w:name w:val="List"/>
    <w:basedOn w:val="a5"/>
    <w:rsid w:val="00100571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10057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100571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rsid w:val="00100571"/>
  </w:style>
  <w:style w:type="paragraph" w:customStyle="1" w:styleId="TableParagraph">
    <w:name w:val="Table Paragraph"/>
    <w:basedOn w:val="a"/>
    <w:uiPriority w:val="1"/>
    <w:qFormat/>
    <w:rsid w:val="00100571"/>
  </w:style>
  <w:style w:type="paragraph" w:customStyle="1" w:styleId="a9">
    <w:name w:val="Содержимое врезки"/>
    <w:basedOn w:val="a"/>
    <w:qFormat/>
    <w:rsid w:val="00100571"/>
  </w:style>
  <w:style w:type="paragraph" w:customStyle="1" w:styleId="aa">
    <w:name w:val="Содержимое таблицы"/>
    <w:basedOn w:val="a"/>
    <w:qFormat/>
    <w:rsid w:val="00100571"/>
    <w:pPr>
      <w:suppressLineNumbers/>
    </w:pPr>
  </w:style>
  <w:style w:type="paragraph" w:customStyle="1" w:styleId="ab">
    <w:name w:val="Заголовок таблицы"/>
    <w:basedOn w:val="aa"/>
    <w:qFormat/>
    <w:rsid w:val="00100571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005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dc:description/>
  <cp:lastModifiedBy>User</cp:lastModifiedBy>
  <cp:revision>5</cp:revision>
  <dcterms:created xsi:type="dcterms:W3CDTF">2023-08-28T06:54:00Z</dcterms:created>
  <dcterms:modified xsi:type="dcterms:W3CDTF">2024-12-02T06:25:00Z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2023-08-07T00:00:00Z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2023-08-28T00:00:00Z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